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1728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02E316C0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5CEC8696" w14:textId="10FF7BB3"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>
        <w:tab/>
        <w:t>:</w:t>
      </w:r>
      <w:r w:rsidR="00012DEE">
        <w:t xml:space="preserve"> </w:t>
      </w:r>
      <w:r w:rsidR="000746EF">
        <w:t>Büşra Abide TİRYAKİ</w:t>
      </w:r>
      <w:r w:rsidR="00B84460">
        <w:t xml:space="preserve"> ÇAVUŞOĞLU</w:t>
      </w:r>
    </w:p>
    <w:p w14:paraId="78F4033B" w14:textId="7ECBB032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12DEE">
        <w:t>(Kurum)</w:t>
      </w:r>
      <w:r w:rsidR="00012DEE">
        <w:tab/>
        <w:t xml:space="preserve">: </w:t>
      </w:r>
      <w:r w:rsidR="000746EF">
        <w:t>Beykent</w:t>
      </w:r>
      <w:r w:rsidR="00012DEE">
        <w:t xml:space="preserve"> Üniversitesi</w:t>
      </w:r>
    </w:p>
    <w:p w14:paraId="442CDE00" w14:textId="6EE901FE" w:rsidR="00522BD2" w:rsidRDefault="00522BD2" w:rsidP="00522BD2">
      <w:pPr>
        <w:pStyle w:val="GvdeMetni"/>
        <w:spacing w:line="360" w:lineRule="auto"/>
      </w:pPr>
      <w:r>
        <w:t>Tel</w:t>
      </w:r>
      <w:r>
        <w:tab/>
      </w:r>
      <w:r>
        <w:tab/>
      </w:r>
      <w:r>
        <w:tab/>
        <w:t>: (iş) ..........</w:t>
      </w:r>
      <w:r w:rsidR="005823F8">
        <w:t>........................  (cep) 05</w:t>
      </w:r>
      <w:r w:rsidR="000746EF">
        <w:t>467376721</w:t>
      </w:r>
    </w:p>
    <w:p w14:paraId="084D91AD" w14:textId="30FE49D3" w:rsidR="00481426" w:rsidRDefault="00522BD2" w:rsidP="004F7A00">
      <w:pPr>
        <w:pStyle w:val="GvdeMetni"/>
        <w:spacing w:line="360" w:lineRule="auto"/>
      </w:pPr>
      <w:r>
        <w:t>E-posta</w:t>
      </w:r>
      <w:r>
        <w:tab/>
      </w:r>
      <w:r>
        <w:tab/>
      </w:r>
      <w:r w:rsidR="004F7A00">
        <w:tab/>
      </w:r>
      <w:r w:rsidR="00012DEE">
        <w:t xml:space="preserve">: </w:t>
      </w:r>
      <w:r w:rsidR="00B84460">
        <w:t>tiryaki.busraabide</w:t>
      </w:r>
      <w:r w:rsidR="00012DEE">
        <w:t>@gmail.com</w:t>
      </w:r>
    </w:p>
    <w:p w14:paraId="22DA4E00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2BEF19A9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0EB84310" w14:textId="795E5DC5" w:rsidR="00BA1DEB" w:rsidRDefault="00BA1DEB" w:rsidP="00012DEE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012DEE" w:rsidRPr="00012DEE">
        <w:t xml:space="preserve"> </w:t>
      </w:r>
      <w:r w:rsidR="000746EF">
        <w:t>6100 Sayılı Hukuk Muhakemeleri Kanunu’na Göre                      Davanın Açılmamış Sayılmasını Gerektiren Hâller ve Sonuçları</w:t>
      </w:r>
      <w:r w:rsidR="00D9512D">
        <w:t xml:space="preserve"> </w:t>
      </w:r>
      <w:r>
        <w:t>(</w:t>
      </w:r>
      <w:r w:rsidR="00D9512D">
        <w:t>Yıl</w:t>
      </w:r>
      <w:r w:rsidR="00012DEE">
        <w:t>:201</w:t>
      </w:r>
      <w:r w:rsidR="000746EF">
        <w:t>9</w:t>
      </w:r>
      <w:r w:rsidR="00012DEE">
        <w:t xml:space="preserve">) </w:t>
      </w:r>
    </w:p>
    <w:p w14:paraId="4DF1680C" w14:textId="10F98D40" w:rsidR="00BA1DEB" w:rsidRDefault="00012DEE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746EF">
        <w:t>Prof. Dr. Seda ÖZMUMCU</w:t>
      </w:r>
    </w:p>
    <w:p w14:paraId="413166C8" w14:textId="77777777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  <w:proofErr w:type="gramStart"/>
      <w:r>
        <w:t>.</w:t>
      </w:r>
      <w:r w:rsidR="00012DEE">
        <w:t>…..</w:t>
      </w:r>
      <w:proofErr w:type="gramEnd"/>
      <w:r w:rsidR="00012DEE">
        <w:tab/>
        <w:t>Tamamlandı x</w:t>
      </w:r>
    </w:p>
    <w:p w14:paraId="1F40D901" w14:textId="77777777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012DEE">
        <w:t>nstitü</w:t>
      </w:r>
      <w:r w:rsidR="00012DEE">
        <w:tab/>
        <w:t>: İstanbul Üniversitesi Sosyal Bilimler Enstitüsü</w:t>
      </w:r>
    </w:p>
    <w:p w14:paraId="15D1C6BE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2BC23686" w14:textId="15E635C5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spellStart"/>
      <w:r w:rsidR="00B84460">
        <w:t>Amicus</w:t>
      </w:r>
      <w:proofErr w:type="spellEnd"/>
      <w:r w:rsidR="00B84460">
        <w:t xml:space="preserve"> Curiae</w:t>
      </w:r>
      <w:bookmarkStart w:id="0" w:name="_GoBack"/>
      <w:bookmarkEnd w:id="0"/>
    </w:p>
    <w:p w14:paraId="54B281CE" w14:textId="20554471" w:rsidR="00D9512D" w:rsidRDefault="00846983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Prof. Dr. </w:t>
      </w:r>
      <w:r w:rsidR="000746EF">
        <w:t>Güray ERDÖNMEZ</w:t>
      </w:r>
    </w:p>
    <w:p w14:paraId="5F2A8E7B" w14:textId="77777777" w:rsidR="00D9512D" w:rsidRDefault="00846983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 x</w:t>
      </w:r>
      <w:r w:rsidR="00D9512D">
        <w:tab/>
        <w:t>Tamamlandı……</w:t>
      </w:r>
    </w:p>
    <w:p w14:paraId="7EA8EBEE" w14:textId="33D4D04E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846983">
        <w:t>nstitü</w:t>
      </w:r>
      <w:r w:rsidR="00846983">
        <w:tab/>
        <w:t xml:space="preserve">: </w:t>
      </w:r>
      <w:r w:rsidR="000746EF">
        <w:t>Galatasaray</w:t>
      </w:r>
      <w:r w:rsidR="00846983">
        <w:t xml:space="preserve"> Üniversitesi Sosyal Bilimler Enstitüsü</w:t>
      </w:r>
    </w:p>
    <w:p w14:paraId="31701534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3EA3C97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14:paraId="3C233862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Tamamlandı……</w:t>
      </w:r>
    </w:p>
    <w:p w14:paraId="2E36E50A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0AFD7785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14:paraId="38DED659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Tamamlandı……</w:t>
      </w:r>
    </w:p>
    <w:p w14:paraId="57D1F48A" w14:textId="77777777"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BFB80" w14:textId="77777777" w:rsidR="00A3538E" w:rsidRDefault="00A3538E" w:rsidP="00EE74CE">
      <w:pPr>
        <w:spacing w:after="0" w:line="240" w:lineRule="auto"/>
      </w:pPr>
      <w:r>
        <w:separator/>
      </w:r>
    </w:p>
  </w:endnote>
  <w:endnote w:type="continuationSeparator" w:id="0">
    <w:p w14:paraId="2125F34E" w14:textId="77777777" w:rsidR="00A3538E" w:rsidRDefault="00A3538E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54939" w14:textId="77777777" w:rsidR="00A3538E" w:rsidRDefault="00A3538E" w:rsidP="00EE74CE">
      <w:pPr>
        <w:spacing w:after="0" w:line="240" w:lineRule="auto"/>
      </w:pPr>
      <w:r>
        <w:separator/>
      </w:r>
    </w:p>
  </w:footnote>
  <w:footnote w:type="continuationSeparator" w:id="0">
    <w:p w14:paraId="3EE725D6" w14:textId="77777777" w:rsidR="00A3538E" w:rsidRDefault="00A3538E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515D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075F5CC4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5DC3DE2" wp14:editId="2D3EE271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07687F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12DEE"/>
    <w:rsid w:val="00021FB2"/>
    <w:rsid w:val="000746EF"/>
    <w:rsid w:val="000855E2"/>
    <w:rsid w:val="000C6AA4"/>
    <w:rsid w:val="00115A27"/>
    <w:rsid w:val="00143590"/>
    <w:rsid w:val="00176A22"/>
    <w:rsid w:val="00233247"/>
    <w:rsid w:val="002B2EA7"/>
    <w:rsid w:val="00327B9F"/>
    <w:rsid w:val="00327BF5"/>
    <w:rsid w:val="0033397B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823F8"/>
    <w:rsid w:val="005A0062"/>
    <w:rsid w:val="005F5AC1"/>
    <w:rsid w:val="00650B2E"/>
    <w:rsid w:val="006E0E24"/>
    <w:rsid w:val="006E16AC"/>
    <w:rsid w:val="006F66BD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46983"/>
    <w:rsid w:val="008736FF"/>
    <w:rsid w:val="00911F5B"/>
    <w:rsid w:val="00951E2E"/>
    <w:rsid w:val="00976C48"/>
    <w:rsid w:val="009906E2"/>
    <w:rsid w:val="009A5D8B"/>
    <w:rsid w:val="009B5C63"/>
    <w:rsid w:val="009D6F6E"/>
    <w:rsid w:val="009E3E25"/>
    <w:rsid w:val="009F3A92"/>
    <w:rsid w:val="00A3538E"/>
    <w:rsid w:val="00A36D08"/>
    <w:rsid w:val="00A42546"/>
    <w:rsid w:val="00A54CCC"/>
    <w:rsid w:val="00AA6D50"/>
    <w:rsid w:val="00AB5E73"/>
    <w:rsid w:val="00B04748"/>
    <w:rsid w:val="00B642B3"/>
    <w:rsid w:val="00B84460"/>
    <w:rsid w:val="00BA1DEB"/>
    <w:rsid w:val="00CA5F19"/>
    <w:rsid w:val="00CC7631"/>
    <w:rsid w:val="00CD18A6"/>
    <w:rsid w:val="00D36F4B"/>
    <w:rsid w:val="00D45A09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45CE8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E237-E5A0-417B-979F-1CDEA0CE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TİRYAKİ</cp:lastModifiedBy>
  <cp:revision>2</cp:revision>
  <cp:lastPrinted>2015-10-06T13:23:00Z</cp:lastPrinted>
  <dcterms:created xsi:type="dcterms:W3CDTF">2024-01-23T11:15:00Z</dcterms:created>
  <dcterms:modified xsi:type="dcterms:W3CDTF">2024-01-23T11:15:00Z</dcterms:modified>
</cp:coreProperties>
</file>